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jc w:val="center"/>
        <w:tblLook w:val="01E0" w:firstRow="1" w:lastRow="1" w:firstColumn="1" w:lastColumn="1" w:noHBand="0" w:noVBand="0"/>
      </w:tblPr>
      <w:tblGrid>
        <w:gridCol w:w="4432"/>
        <w:gridCol w:w="6278"/>
      </w:tblGrid>
      <w:tr w:rsidR="00B15036" w:rsidRPr="00A41C5E" w:rsidTr="00B15036">
        <w:trPr>
          <w:jc w:val="center"/>
        </w:trPr>
        <w:tc>
          <w:tcPr>
            <w:tcW w:w="4432" w:type="dxa"/>
          </w:tcPr>
          <w:p w:rsidR="00B15036" w:rsidRPr="00A41C5E" w:rsidRDefault="00B15036" w:rsidP="0040660E">
            <w:pPr>
              <w:spacing w:before="60" w:after="60"/>
              <w:jc w:val="center"/>
            </w:pPr>
            <w:r w:rsidRPr="00A41C5E">
              <w:t>SỞ GD&amp;ĐT TỈNH BÀ RỊA – VŨNG TÀU</w:t>
            </w:r>
          </w:p>
          <w:p w:rsidR="00B15036" w:rsidRPr="00A41C5E" w:rsidRDefault="00B15036" w:rsidP="00B15036">
            <w:pPr>
              <w:spacing w:before="60" w:after="60"/>
              <w:jc w:val="center"/>
              <w:rPr>
                <w:b/>
                <w:bCs/>
                <w:lang w:val="it-IT"/>
              </w:rPr>
            </w:pPr>
            <w:r w:rsidRPr="00A41C5E">
              <w:rPr>
                <w:b/>
                <w:noProof/>
              </w:rPr>
              <mc:AlternateContent>
                <mc:Choice Requires="wps">
                  <w:drawing>
                    <wp:anchor distT="0" distB="0" distL="114300" distR="114300" simplePos="0" relativeHeight="251659264" behindDoc="0" locked="0" layoutInCell="1" allowOverlap="1" wp14:anchorId="10AE6FC7" wp14:editId="0F02E715">
                      <wp:simplePos x="0" y="0"/>
                      <wp:positionH relativeFrom="column">
                        <wp:posOffset>605155</wp:posOffset>
                      </wp:positionH>
                      <wp:positionV relativeFrom="paragraph">
                        <wp:posOffset>213995</wp:posOffset>
                      </wp:positionV>
                      <wp:extent cx="1520825" cy="0"/>
                      <wp:effectExtent l="8255" t="10795" r="1397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0380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16.85pt" to="167.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OZ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DpJ55MpRvQWS0hxO2is8x+57lGYlFgKFWQjBTk+Ow/U&#10;IfWWEraV3ggpY+ulQkOJF1NADhGnpWAhGBe23VfSoiMJ5olf0AHAHtKsPigWwTpO2Po690TIyxzy&#10;pQp4UArQuc4u7vi2SBfr+Xqej/LJbD3K07oefdhU+Wi2yd5P63d1VdXZ90Aty4tOMMZVYHdzapb/&#10;nROub+bisbtX7zIkj+ixRCB7+0fSsZehfRcj7DU7b21QI7QVzBmTrw8puP/Xdcz6+dxXPwAAAP//&#10;AwBQSwMEFAAGAAgAAAAhABisaMbcAAAACAEAAA8AAABkcnMvZG93bnJldi54bWxMj81OwzAQhO9I&#10;vIO1SFwq6lDzG+JUCMiNCwXEdRsvSUS8TmO3DTw9izjAcWdGs98Uy8n3akdj7AJbOJ1noIjr4Dpu&#10;LLw8VydXoGJCdtgHJgufFGFZHh4UmLuw5yfarVKjpIRjjhbalIZc61i35DHOw0As3nsYPSY5x0a7&#10;EfdS7nu9yLIL7bFj+dDiQHct1R+rrbcQq1faVF+zepa9mSbQYnP/+IDWHh9NtzegEk3pLww/+IIO&#10;pTCtw5ZdVL2F63MjSQvGXIIS35gzmbL+FXRZ6P8Dym8AAAD//wMAUEsBAi0AFAAGAAgAAAAhALaD&#10;OJL+AAAA4QEAABMAAAAAAAAAAAAAAAAAAAAAAFtDb250ZW50X1R5cGVzXS54bWxQSwECLQAUAAYA&#10;CAAAACEAOP0h/9YAAACUAQAACwAAAAAAAAAAAAAAAAAvAQAAX3JlbHMvLnJlbHNQSwECLQAUAAYA&#10;CAAAACEAHowjmRwCAAA2BAAADgAAAAAAAAAAAAAAAAAuAgAAZHJzL2Uyb0RvYy54bWxQSwECLQAU&#10;AAYACAAAACEAGKxoxtwAAAAIAQAADwAAAAAAAAAAAAAAAAB2BAAAZHJzL2Rvd25yZXYueG1sUEsF&#10;BgAAAAAEAAQA8wAAAH8FAAAAAA==&#10;"/>
                  </w:pict>
                </mc:Fallback>
              </mc:AlternateContent>
            </w:r>
            <w:r w:rsidRPr="00A41C5E">
              <w:rPr>
                <w:b/>
                <w:lang w:val="it-IT"/>
              </w:rPr>
              <w:t>TRƯỜNG THPT NGUYỄN HUỆ</w:t>
            </w:r>
          </w:p>
        </w:tc>
        <w:tc>
          <w:tcPr>
            <w:tcW w:w="6278" w:type="dxa"/>
          </w:tcPr>
          <w:p w:rsidR="00B15036" w:rsidRPr="00A41C5E" w:rsidRDefault="00B15036" w:rsidP="00B15036">
            <w:pPr>
              <w:spacing w:before="60" w:after="60"/>
              <w:jc w:val="center"/>
              <w:rPr>
                <w:b/>
                <w:bCs/>
                <w:lang w:val="it-IT"/>
              </w:rPr>
            </w:pPr>
            <w:r w:rsidRPr="00A41C5E">
              <w:rPr>
                <w:b/>
                <w:bCs/>
                <w:lang w:val="it-IT"/>
              </w:rPr>
              <w:t>MA TRẬN ĐỀ KIỂM TRA HỌC KÌ I, MÔN ĐỊA LÍ 12</w:t>
            </w:r>
          </w:p>
          <w:p w:rsidR="00B15036" w:rsidRPr="00A41C5E" w:rsidRDefault="00B15036" w:rsidP="00B34021">
            <w:pPr>
              <w:spacing w:before="60" w:after="60"/>
              <w:jc w:val="center"/>
              <w:rPr>
                <w:b/>
                <w:bCs/>
                <w:lang w:val="it-IT"/>
              </w:rPr>
            </w:pPr>
            <w:r w:rsidRPr="00A41C5E">
              <w:rPr>
                <w:b/>
                <w:bCs/>
                <w:lang w:val="it-IT"/>
              </w:rPr>
              <w:t>NĂM HỌC 202</w:t>
            </w:r>
            <w:r w:rsidR="002B3F37">
              <w:rPr>
                <w:b/>
                <w:bCs/>
                <w:lang w:val="it-IT"/>
              </w:rPr>
              <w:t>3 - 2024</w:t>
            </w:r>
          </w:p>
        </w:tc>
      </w:tr>
      <w:tr w:rsidR="00B15036" w:rsidRPr="00A41C5E" w:rsidTr="00B15036">
        <w:trPr>
          <w:jc w:val="center"/>
        </w:trPr>
        <w:tc>
          <w:tcPr>
            <w:tcW w:w="4432" w:type="dxa"/>
          </w:tcPr>
          <w:p w:rsidR="00B15036" w:rsidRPr="00A41C5E" w:rsidRDefault="00B15036" w:rsidP="00B15036">
            <w:pPr>
              <w:spacing w:before="60" w:after="60"/>
              <w:jc w:val="center"/>
              <w:rPr>
                <w:b/>
                <w:bCs/>
                <w:lang w:val="it-IT"/>
              </w:rPr>
            </w:pPr>
          </w:p>
        </w:tc>
        <w:tc>
          <w:tcPr>
            <w:tcW w:w="6278" w:type="dxa"/>
          </w:tcPr>
          <w:p w:rsidR="00B15036" w:rsidRPr="00A41C5E" w:rsidRDefault="00B15036" w:rsidP="0040660E">
            <w:pPr>
              <w:spacing w:before="60" w:after="60"/>
              <w:jc w:val="center"/>
            </w:pPr>
            <w:r w:rsidRPr="00A41C5E">
              <w:t>Thời gian làm bài: 45 phút</w:t>
            </w:r>
          </w:p>
        </w:tc>
      </w:tr>
    </w:tbl>
    <w:p w:rsidR="00B15036" w:rsidRPr="00A41C5E" w:rsidRDefault="00B15036" w:rsidP="00B15036">
      <w:pPr>
        <w:pStyle w:val="NormalWeb"/>
        <w:shd w:val="clear" w:color="auto" w:fill="FFFFFF"/>
        <w:spacing w:before="40" w:beforeAutospacing="0" w:after="40" w:afterAutospacing="0"/>
        <w:ind w:left="90" w:firstLine="480"/>
        <w:jc w:val="both"/>
        <w:rPr>
          <w:rStyle w:val="Strong"/>
        </w:rPr>
      </w:pPr>
    </w:p>
    <w:p w:rsidR="00B15036" w:rsidRPr="00A41C5E" w:rsidRDefault="00B15036" w:rsidP="00B15036">
      <w:pPr>
        <w:pStyle w:val="NormalWeb"/>
        <w:shd w:val="clear" w:color="auto" w:fill="FFFFFF"/>
        <w:spacing w:before="40" w:beforeAutospacing="0" w:after="40" w:afterAutospacing="0"/>
        <w:ind w:left="90" w:firstLine="480"/>
        <w:jc w:val="both"/>
      </w:pPr>
      <w:r w:rsidRPr="00A41C5E">
        <w:rPr>
          <w:rStyle w:val="Strong"/>
        </w:rPr>
        <w:t>1. Xác định mục tiêu kiểm tra</w:t>
      </w:r>
      <w:r w:rsidRPr="00A41C5E">
        <w:t>:</w:t>
      </w:r>
    </w:p>
    <w:p w:rsidR="00B15036" w:rsidRPr="00A41C5E" w:rsidRDefault="00B15036" w:rsidP="00B15036">
      <w:pPr>
        <w:pStyle w:val="NormalWeb"/>
        <w:shd w:val="clear" w:color="auto" w:fill="FFFFFF"/>
        <w:spacing w:before="40" w:beforeAutospacing="0" w:after="40" w:afterAutospacing="0"/>
        <w:ind w:left="90" w:firstLine="480"/>
        <w:jc w:val="both"/>
      </w:pPr>
      <w:r w:rsidRPr="00A41C5E">
        <w:t>- Kiểm tra mức độ nắm vững kiến thức, kỹ năng của học sinh sau khi học xong các chủ đề địa lí tự nhiên</w:t>
      </w:r>
      <w:r w:rsidR="00FC3F7F" w:rsidRPr="00A41C5E">
        <w:t xml:space="preserve"> và địa lí dân cư</w:t>
      </w:r>
      <w:r w:rsidRPr="00A41C5E">
        <w:t xml:space="preserve"> trong chương trình địa lí 12 (chương trình Cơ bản).</w:t>
      </w:r>
    </w:p>
    <w:p w:rsidR="00B15036" w:rsidRPr="00A41C5E" w:rsidRDefault="00B15036" w:rsidP="00B15036">
      <w:pPr>
        <w:pStyle w:val="NormalWeb"/>
        <w:shd w:val="clear" w:color="auto" w:fill="FFFFFF"/>
        <w:spacing w:before="40" w:beforeAutospacing="0" w:after="40" w:afterAutospacing="0"/>
        <w:ind w:left="90" w:firstLine="480"/>
        <w:jc w:val="both"/>
      </w:pPr>
      <w:r w:rsidRPr="00A41C5E">
        <w:t>- Phát hiện về sự phân hoá về trình độ năng lực của học sinh trong quá trình dạy học để đặt ra các biện pháp dạy học phân hoá cho phù hợp.</w:t>
      </w:r>
    </w:p>
    <w:p w:rsidR="00FC3F7F" w:rsidRPr="00A41C5E" w:rsidRDefault="00B15036" w:rsidP="00B15036">
      <w:pPr>
        <w:pStyle w:val="NormalWeb"/>
        <w:shd w:val="clear" w:color="auto" w:fill="FFFFFF"/>
        <w:spacing w:before="40" w:beforeAutospacing="0" w:after="40" w:afterAutospacing="0"/>
        <w:ind w:left="90" w:firstLine="480"/>
        <w:jc w:val="both"/>
      </w:pPr>
      <w:r w:rsidRPr="00A41C5E">
        <w:t xml:space="preserve">- Giúp học sinh biết được khả năng học tập của mình so với mục tiêu đề ra của chương trình giáo dục phổ thông, </w:t>
      </w:r>
      <w:r w:rsidR="00FC3F7F" w:rsidRPr="00A41C5E">
        <w:t>để lựa chọn các tổ hợp môn thi tốt nghiệp THPT cho phù hợp.</w:t>
      </w:r>
    </w:p>
    <w:p w:rsidR="00B15036" w:rsidRPr="00A41C5E" w:rsidRDefault="00FC3F7F" w:rsidP="00B15036">
      <w:pPr>
        <w:pStyle w:val="NormalWeb"/>
        <w:shd w:val="clear" w:color="auto" w:fill="FFFFFF"/>
        <w:spacing w:before="40" w:beforeAutospacing="0" w:after="40" w:afterAutospacing="0"/>
        <w:ind w:left="90" w:firstLine="480"/>
        <w:jc w:val="both"/>
      </w:pPr>
      <w:r w:rsidRPr="00A41C5E">
        <w:t xml:space="preserve">- Phát </w:t>
      </w:r>
      <w:r w:rsidR="00B15036" w:rsidRPr="00A41C5E">
        <w:t>t</w:t>
      </w:r>
      <w:r w:rsidRPr="00A41C5E">
        <w:t>riển kĩ năng tự đánh giá cho HS; k</w:t>
      </w:r>
      <w:r w:rsidR="00B15036" w:rsidRPr="00A41C5E">
        <w:t>iểm tra khả năng vận dụng kiến thức, kĩ năng của HS vào các tình huống cụ thể.</w:t>
      </w:r>
    </w:p>
    <w:p w:rsidR="00B15036" w:rsidRPr="00A41C5E" w:rsidRDefault="00B15036" w:rsidP="00B15036">
      <w:pPr>
        <w:pStyle w:val="NormalWeb"/>
        <w:shd w:val="clear" w:color="auto" w:fill="FFFFFF"/>
        <w:spacing w:before="40" w:beforeAutospacing="0" w:after="40" w:afterAutospacing="0"/>
        <w:ind w:left="90" w:firstLine="480"/>
        <w:jc w:val="both"/>
      </w:pPr>
      <w:r w:rsidRPr="00A41C5E">
        <w:t>- Thu thập thông tin phản hồi để điều chỉnh quá trình dạy học cho phù hợp</w:t>
      </w:r>
      <w:r w:rsidR="00FC3F7F" w:rsidRPr="00A41C5E">
        <w:t xml:space="preserve"> cho giáo viên trực tiếp giảng dạy</w:t>
      </w:r>
      <w:r w:rsidRPr="00A41C5E">
        <w:t>.</w:t>
      </w:r>
    </w:p>
    <w:p w:rsidR="00B15036" w:rsidRDefault="00B15036" w:rsidP="00B15036">
      <w:pPr>
        <w:pStyle w:val="NormalWeb"/>
        <w:shd w:val="clear" w:color="auto" w:fill="FFFFFF"/>
        <w:spacing w:before="40" w:beforeAutospacing="0" w:after="40" w:afterAutospacing="0"/>
        <w:ind w:left="90" w:firstLine="480"/>
        <w:jc w:val="both"/>
      </w:pPr>
      <w:r w:rsidRPr="00A41C5E">
        <w:rPr>
          <w:rStyle w:val="Strong"/>
        </w:rPr>
        <w:t>2. Xác định hình thức kiểm tra:</w:t>
      </w:r>
      <w:r w:rsidRPr="00A41C5E">
        <w:rPr>
          <w:rStyle w:val="apple-converted-space"/>
          <w:b/>
          <w:bCs/>
        </w:rPr>
        <w:t> </w:t>
      </w:r>
      <w:r w:rsidRPr="00A41C5E">
        <w:t>Hình thức trắc nghiệm khách quan.</w:t>
      </w:r>
    </w:p>
    <w:p w:rsidR="008222E0" w:rsidRDefault="008222E0" w:rsidP="00B15036">
      <w:pPr>
        <w:pStyle w:val="NormalWeb"/>
        <w:shd w:val="clear" w:color="auto" w:fill="FFFFFF"/>
        <w:spacing w:before="40" w:beforeAutospacing="0" w:after="40" w:afterAutospacing="0"/>
        <w:ind w:left="90" w:firstLine="480"/>
        <w:jc w:val="both"/>
      </w:pPr>
      <w:r w:rsidRPr="008222E0">
        <w:rPr>
          <w:rStyle w:val="Strong"/>
        </w:rPr>
        <w:t>3.</w:t>
      </w:r>
      <w:r w:rsidRPr="008222E0">
        <w:rPr>
          <w:b/>
        </w:rPr>
        <w:t xml:space="preserve"> Đối tượng:</w:t>
      </w:r>
      <w:r>
        <w:t xml:space="preserve"> </w:t>
      </w:r>
    </w:p>
    <w:p w:rsidR="008222E0" w:rsidRDefault="008222E0" w:rsidP="00B15036">
      <w:pPr>
        <w:pStyle w:val="NormalWeb"/>
        <w:shd w:val="clear" w:color="auto" w:fill="FFFFFF"/>
        <w:spacing w:before="40" w:beforeAutospacing="0" w:after="40" w:afterAutospacing="0"/>
        <w:ind w:left="90" w:firstLine="480"/>
        <w:jc w:val="both"/>
      </w:pPr>
      <w:r>
        <w:t xml:space="preserve">- Học sinh lớp 12 KHXH; </w:t>
      </w:r>
    </w:p>
    <w:p w:rsidR="008222E0" w:rsidRPr="00A41C5E" w:rsidRDefault="008222E0" w:rsidP="00B15036">
      <w:pPr>
        <w:pStyle w:val="NormalWeb"/>
        <w:shd w:val="clear" w:color="auto" w:fill="FFFFFF"/>
        <w:spacing w:before="40" w:beforeAutospacing="0" w:after="40" w:afterAutospacing="0"/>
        <w:ind w:left="90" w:firstLine="480"/>
        <w:jc w:val="both"/>
      </w:pPr>
      <w:r>
        <w:t>- Các lớp KHTN tuỳ theo mức độ để lựa chọn các câu trong các dạng cho phù hợp.</w:t>
      </w:r>
    </w:p>
    <w:p w:rsidR="00B15036" w:rsidRPr="00A41C5E" w:rsidRDefault="008222E0" w:rsidP="00B15036">
      <w:pPr>
        <w:pStyle w:val="NormalWeb"/>
        <w:shd w:val="clear" w:color="auto" w:fill="FFFFFF"/>
        <w:spacing w:before="40" w:beforeAutospacing="0" w:after="40" w:afterAutospacing="0"/>
        <w:ind w:left="90" w:firstLine="480"/>
        <w:jc w:val="both"/>
      </w:pPr>
      <w:r>
        <w:rPr>
          <w:rStyle w:val="Strong"/>
        </w:rPr>
        <w:t>4</w:t>
      </w:r>
      <w:r w:rsidR="00B15036" w:rsidRPr="00A41C5E">
        <w:rPr>
          <w:rStyle w:val="Strong"/>
        </w:rPr>
        <w:t>. Xây dựng ma trận đề kiểm tra</w:t>
      </w:r>
      <w:r w:rsidR="00B34021" w:rsidRPr="00A41C5E">
        <w:t>: Ma trận nhiều đề</w:t>
      </w:r>
    </w:p>
    <w:p w:rsidR="00B15036" w:rsidRPr="00A41C5E" w:rsidRDefault="00E05BB0" w:rsidP="00B15036">
      <w:pPr>
        <w:spacing w:before="60" w:after="60" w:line="276" w:lineRule="auto"/>
        <w:ind w:left="90" w:firstLine="450"/>
        <w:jc w:val="both"/>
      </w:pPr>
      <w:r w:rsidRPr="00A41C5E">
        <w:t xml:space="preserve">- Biết: </w:t>
      </w:r>
      <w:r w:rsidRPr="00A41C5E">
        <w:tab/>
      </w:r>
      <w:r w:rsidRPr="00A41C5E">
        <w:tab/>
      </w:r>
      <w:r w:rsidR="00FC3F7F" w:rsidRPr="00A41C5E">
        <w:t xml:space="preserve"> </w:t>
      </w:r>
      <w:r w:rsidR="00B34021" w:rsidRPr="00A41C5E">
        <w:t>4,0</w:t>
      </w:r>
      <w:r w:rsidR="00B15036" w:rsidRPr="00A41C5E">
        <w:t xml:space="preserve"> điểm </w:t>
      </w:r>
    </w:p>
    <w:p w:rsidR="00B15036" w:rsidRPr="00A41C5E" w:rsidRDefault="00E05BB0" w:rsidP="00B15036">
      <w:pPr>
        <w:spacing w:before="60" w:after="60" w:line="276" w:lineRule="auto"/>
        <w:ind w:left="90" w:firstLine="450"/>
        <w:jc w:val="both"/>
      </w:pPr>
      <w:r w:rsidRPr="00A41C5E">
        <w:t xml:space="preserve">- Hiểu: </w:t>
      </w:r>
      <w:r w:rsidRPr="00A41C5E">
        <w:tab/>
      </w:r>
      <w:r w:rsidRPr="00A41C5E">
        <w:tab/>
      </w:r>
      <w:r w:rsidR="00FC3F7F" w:rsidRPr="00A41C5E">
        <w:t xml:space="preserve"> </w:t>
      </w:r>
      <w:r w:rsidRPr="00A41C5E">
        <w:t>3,</w:t>
      </w:r>
      <w:r w:rsidR="00B34021" w:rsidRPr="00A41C5E">
        <w:t>0</w:t>
      </w:r>
      <w:r w:rsidRPr="00A41C5E">
        <w:t xml:space="preserve"> điểm </w:t>
      </w:r>
    </w:p>
    <w:p w:rsidR="00B15036" w:rsidRPr="00A41C5E" w:rsidRDefault="00B34021" w:rsidP="00B15036">
      <w:pPr>
        <w:spacing w:before="60" w:after="60" w:line="276" w:lineRule="auto"/>
        <w:ind w:left="90" w:firstLine="450"/>
        <w:jc w:val="both"/>
      </w:pPr>
      <w:r w:rsidRPr="00A41C5E">
        <w:t>- Vận dụng thấp: 2,0</w:t>
      </w:r>
      <w:r w:rsidR="00B15036" w:rsidRPr="00A41C5E">
        <w:t xml:space="preserve"> điểm</w:t>
      </w:r>
      <w:r w:rsidR="00E05BB0" w:rsidRPr="00A41C5E">
        <w:t xml:space="preserve"> </w:t>
      </w:r>
    </w:p>
    <w:p w:rsidR="00127842" w:rsidRPr="00A41C5E" w:rsidRDefault="00E05BB0" w:rsidP="00127842">
      <w:pPr>
        <w:spacing w:before="60" w:after="60" w:line="276" w:lineRule="auto"/>
        <w:ind w:left="90" w:firstLine="450"/>
        <w:jc w:val="both"/>
      </w:pPr>
      <w:r w:rsidRPr="00A41C5E">
        <w:t xml:space="preserve">- Vận dụng cao: </w:t>
      </w:r>
      <w:r w:rsidRPr="00A41C5E">
        <w:tab/>
      </w:r>
      <w:r w:rsidR="00FC3F7F" w:rsidRPr="00A41C5E">
        <w:t xml:space="preserve"> </w:t>
      </w:r>
      <w:r w:rsidR="00B34021" w:rsidRPr="00A41C5E">
        <w:t>1,0</w:t>
      </w:r>
      <w:r w:rsidRPr="00A41C5E">
        <w:t xml:space="preserve"> điểm</w:t>
      </w:r>
      <w:r w:rsidR="00B15036" w:rsidRPr="00A41C5E">
        <w:t>.</w:t>
      </w:r>
    </w:p>
    <w:p w:rsidR="00B15036" w:rsidRPr="00A41C5E" w:rsidRDefault="008222E0" w:rsidP="00B15036">
      <w:pPr>
        <w:pStyle w:val="NormalWeb"/>
        <w:shd w:val="clear" w:color="auto" w:fill="FFFFFF"/>
        <w:spacing w:before="40" w:beforeAutospacing="0" w:after="40" w:afterAutospacing="0"/>
        <w:ind w:firstLine="540"/>
        <w:jc w:val="both"/>
      </w:pPr>
      <w:r>
        <w:rPr>
          <w:rStyle w:val="Strong"/>
        </w:rPr>
        <w:t>5</w:t>
      </w:r>
      <w:r w:rsidR="00B15036" w:rsidRPr="00A41C5E">
        <w:rPr>
          <w:rStyle w:val="Strong"/>
        </w:rPr>
        <w:t>. Bảng mô tả mức độ kiến thức</w:t>
      </w: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2571"/>
        <w:gridCol w:w="2394"/>
        <w:gridCol w:w="2455"/>
        <w:gridCol w:w="1851"/>
      </w:tblGrid>
      <w:tr w:rsidR="00B15036" w:rsidRPr="00A41C5E" w:rsidTr="003765C0">
        <w:trPr>
          <w:jc w:val="center"/>
        </w:trPr>
        <w:tc>
          <w:tcPr>
            <w:tcW w:w="1358" w:type="dxa"/>
            <w:tcBorders>
              <w:bottom w:val="single" w:sz="4" w:space="0" w:color="auto"/>
              <w:tl2br w:val="single" w:sz="4" w:space="0" w:color="auto"/>
            </w:tcBorders>
          </w:tcPr>
          <w:p w:rsidR="00B15036" w:rsidRPr="00A41C5E" w:rsidRDefault="00B15036" w:rsidP="0040660E">
            <w:pPr>
              <w:tabs>
                <w:tab w:val="center" w:pos="576"/>
              </w:tabs>
              <w:spacing w:before="40" w:after="40"/>
              <w:ind w:right="-143"/>
              <w:rPr>
                <w:b/>
              </w:rPr>
            </w:pPr>
            <w:r w:rsidRPr="00A41C5E">
              <w:rPr>
                <w:b/>
              </w:rPr>
              <w:t xml:space="preserve">      Mức độ</w:t>
            </w:r>
          </w:p>
          <w:p w:rsidR="00B15036" w:rsidRPr="00A41C5E" w:rsidRDefault="00B15036" w:rsidP="0040660E">
            <w:pPr>
              <w:spacing w:before="40" w:after="40"/>
              <w:rPr>
                <w:b/>
              </w:rPr>
            </w:pPr>
            <w:r w:rsidRPr="00A41C5E">
              <w:rPr>
                <w:b/>
              </w:rPr>
              <w:t>Nội dung</w:t>
            </w:r>
          </w:p>
        </w:tc>
        <w:tc>
          <w:tcPr>
            <w:tcW w:w="2571" w:type="dxa"/>
            <w:vAlign w:val="center"/>
          </w:tcPr>
          <w:p w:rsidR="00B15036" w:rsidRPr="00A41C5E" w:rsidRDefault="00B15036" w:rsidP="0040660E">
            <w:pPr>
              <w:spacing w:before="40" w:after="40"/>
              <w:jc w:val="center"/>
              <w:rPr>
                <w:b/>
              </w:rPr>
            </w:pPr>
            <w:r w:rsidRPr="00A41C5E">
              <w:rPr>
                <w:b/>
              </w:rPr>
              <w:t>Biết</w:t>
            </w:r>
          </w:p>
        </w:tc>
        <w:tc>
          <w:tcPr>
            <w:tcW w:w="2394" w:type="dxa"/>
            <w:vAlign w:val="center"/>
          </w:tcPr>
          <w:p w:rsidR="00B15036" w:rsidRPr="00A41C5E" w:rsidRDefault="00B15036" w:rsidP="0040660E">
            <w:pPr>
              <w:spacing w:before="40" w:after="40"/>
              <w:jc w:val="center"/>
              <w:rPr>
                <w:b/>
              </w:rPr>
            </w:pPr>
            <w:r w:rsidRPr="00A41C5E">
              <w:rPr>
                <w:b/>
              </w:rPr>
              <w:t>Hiểu</w:t>
            </w:r>
          </w:p>
        </w:tc>
        <w:tc>
          <w:tcPr>
            <w:tcW w:w="2455" w:type="dxa"/>
            <w:vAlign w:val="center"/>
          </w:tcPr>
          <w:p w:rsidR="00B15036" w:rsidRPr="00A41C5E" w:rsidRDefault="00B15036" w:rsidP="0040660E">
            <w:pPr>
              <w:spacing w:before="40" w:after="40"/>
              <w:jc w:val="center"/>
              <w:rPr>
                <w:b/>
              </w:rPr>
            </w:pPr>
            <w:r w:rsidRPr="00A41C5E">
              <w:rPr>
                <w:b/>
              </w:rPr>
              <w:t>Vận dụng thấp</w:t>
            </w:r>
          </w:p>
        </w:tc>
        <w:tc>
          <w:tcPr>
            <w:tcW w:w="1851" w:type="dxa"/>
            <w:vAlign w:val="center"/>
          </w:tcPr>
          <w:p w:rsidR="00B15036" w:rsidRPr="00A41C5E" w:rsidRDefault="00B15036" w:rsidP="0040660E">
            <w:pPr>
              <w:spacing w:before="40" w:after="40"/>
              <w:jc w:val="center"/>
              <w:rPr>
                <w:b/>
              </w:rPr>
            </w:pPr>
            <w:r w:rsidRPr="00A41C5E">
              <w:rPr>
                <w:b/>
              </w:rPr>
              <w:t>Vận dụng cao</w:t>
            </w:r>
          </w:p>
        </w:tc>
      </w:tr>
      <w:tr w:rsidR="008129B7" w:rsidRPr="00A41C5E" w:rsidTr="008129B7">
        <w:trPr>
          <w:jc w:val="center"/>
        </w:trPr>
        <w:tc>
          <w:tcPr>
            <w:tcW w:w="1358" w:type="dxa"/>
            <w:tcBorders>
              <w:bottom w:val="single" w:sz="4" w:space="0" w:color="auto"/>
              <w:tl2br w:val="nil"/>
            </w:tcBorders>
          </w:tcPr>
          <w:p w:rsidR="008129B7" w:rsidRPr="00A41C5E" w:rsidRDefault="008129B7" w:rsidP="00A41C5E">
            <w:pPr>
              <w:tabs>
                <w:tab w:val="center" w:pos="576"/>
              </w:tabs>
              <w:spacing w:before="40" w:after="40"/>
              <w:ind w:right="-19"/>
              <w:rPr>
                <w:b/>
              </w:rPr>
            </w:pPr>
            <w:r w:rsidRPr="00A41C5E">
              <w:rPr>
                <w:b/>
              </w:rPr>
              <w:t xml:space="preserve">Bài 11-12. </w:t>
            </w:r>
            <w:r w:rsidR="00A41C5E">
              <w:rPr>
                <w:b/>
              </w:rPr>
              <w:t xml:space="preserve"> Thiên nhiên phân hoá đa dạng</w:t>
            </w:r>
          </w:p>
        </w:tc>
        <w:tc>
          <w:tcPr>
            <w:tcW w:w="2571" w:type="dxa"/>
            <w:vAlign w:val="center"/>
          </w:tcPr>
          <w:p w:rsidR="00A41C5E" w:rsidRPr="00A41C5E" w:rsidRDefault="00A41C5E" w:rsidP="00A41C5E">
            <w:pPr>
              <w:spacing w:before="40" w:after="40"/>
            </w:pPr>
            <w:r>
              <w:t>-</w:t>
            </w:r>
            <w:r w:rsidRPr="00A41C5E">
              <w:t xml:space="preserve"> Phần lãnh thổ phía Bắc, phía Nam;</w:t>
            </w:r>
          </w:p>
          <w:p w:rsidR="00A41C5E" w:rsidRPr="00A41C5E" w:rsidRDefault="00A41C5E" w:rsidP="00A41C5E">
            <w:pPr>
              <w:spacing w:before="40" w:after="40"/>
            </w:pPr>
            <w:r>
              <w:t>-</w:t>
            </w:r>
            <w:r w:rsidRPr="00A41C5E">
              <w:t xml:space="preserve"> Thiên nhiên vùng biển, thềm lục địa.</w:t>
            </w:r>
          </w:p>
          <w:p w:rsidR="00A41C5E" w:rsidRPr="00A41C5E" w:rsidRDefault="00A41C5E" w:rsidP="00A41C5E">
            <w:pPr>
              <w:spacing w:before="40" w:after="40"/>
            </w:pPr>
            <w:r>
              <w:t>-</w:t>
            </w:r>
            <w:r w:rsidRPr="00A41C5E">
              <w:t xml:space="preserve"> Thiên nhiên vùng đồng bằng ven biển.</w:t>
            </w:r>
          </w:p>
          <w:p w:rsidR="00A41C5E" w:rsidRPr="00A41C5E" w:rsidRDefault="00A41C5E" w:rsidP="00A41C5E">
            <w:pPr>
              <w:spacing w:before="40" w:after="40"/>
            </w:pPr>
            <w:r>
              <w:t>-</w:t>
            </w:r>
            <w:r w:rsidRPr="00A41C5E">
              <w:t xml:space="preserve"> Thiên nhiên vùng đồi núi phía Tây.</w:t>
            </w:r>
          </w:p>
          <w:p w:rsidR="00A41C5E" w:rsidRPr="00A41C5E" w:rsidRDefault="00A41C5E" w:rsidP="00A41C5E">
            <w:pPr>
              <w:spacing w:before="40" w:after="40"/>
            </w:pPr>
            <w:r>
              <w:t>-</w:t>
            </w:r>
            <w:r w:rsidRPr="00A41C5E">
              <w:t xml:space="preserve"> Đai nhiệt đới gió mùa;</w:t>
            </w:r>
          </w:p>
          <w:p w:rsidR="00A41C5E" w:rsidRPr="00A41C5E" w:rsidRDefault="00A41C5E" w:rsidP="00A41C5E">
            <w:pPr>
              <w:spacing w:before="40" w:after="40"/>
            </w:pPr>
            <w:r>
              <w:t xml:space="preserve">- </w:t>
            </w:r>
            <w:r w:rsidRPr="00A41C5E">
              <w:t>Đai cận nhiệt gió mùa trên núi.</w:t>
            </w:r>
          </w:p>
          <w:p w:rsidR="008129B7" w:rsidRPr="00A41C5E" w:rsidRDefault="00A41C5E" w:rsidP="00A41C5E">
            <w:pPr>
              <w:spacing w:before="40" w:after="40"/>
            </w:pPr>
            <w:r>
              <w:t>-</w:t>
            </w:r>
            <w:r w:rsidRPr="00A41C5E">
              <w:t xml:space="preserve"> Đai ôn đới gió mùa trên núi.</w:t>
            </w:r>
          </w:p>
        </w:tc>
        <w:tc>
          <w:tcPr>
            <w:tcW w:w="2394" w:type="dxa"/>
            <w:vAlign w:val="center"/>
          </w:tcPr>
          <w:p w:rsidR="008129B7" w:rsidRPr="003A1181" w:rsidRDefault="003A1181" w:rsidP="0040660E">
            <w:pPr>
              <w:spacing w:before="40" w:after="40"/>
              <w:jc w:val="center"/>
            </w:pPr>
            <w:r w:rsidRPr="003A1181">
              <w:t>Sự khác nhau giữa đặc điểm của các phần lãnh thổ về nhiệt độ TB năm, biên độ nhiệt độ năm,…</w:t>
            </w:r>
          </w:p>
        </w:tc>
        <w:tc>
          <w:tcPr>
            <w:tcW w:w="2455" w:type="dxa"/>
            <w:vAlign w:val="center"/>
          </w:tcPr>
          <w:p w:rsidR="008129B7" w:rsidRPr="00A41C5E" w:rsidRDefault="00A41C5E" w:rsidP="0040660E">
            <w:pPr>
              <w:spacing w:before="40" w:after="40"/>
              <w:jc w:val="center"/>
              <w:rPr>
                <w:b/>
              </w:rPr>
            </w:pPr>
            <w:r w:rsidRPr="00A41C5E">
              <w:t xml:space="preserve">Nguyên nhân của sự phân hoá </w:t>
            </w:r>
            <w:bookmarkStart w:id="0" w:name="_GoBack"/>
            <w:bookmarkEnd w:id="0"/>
            <w:r w:rsidRPr="00A41C5E">
              <w:t>bắc – nam; đông – tây; theo độ cao.</w:t>
            </w:r>
          </w:p>
        </w:tc>
        <w:tc>
          <w:tcPr>
            <w:tcW w:w="1851" w:type="dxa"/>
          </w:tcPr>
          <w:p w:rsidR="00ED42F3" w:rsidRDefault="00A41C5E" w:rsidP="00A41C5E">
            <w:pPr>
              <w:spacing w:before="40" w:after="40"/>
              <w:jc w:val="both"/>
            </w:pPr>
            <w:r w:rsidRPr="00A41C5E">
              <w:t>Giải thích được</w:t>
            </w:r>
            <w:r w:rsidR="00ED42F3">
              <w:t>:</w:t>
            </w:r>
          </w:p>
          <w:p w:rsidR="00A41C5E" w:rsidRDefault="00A41C5E" w:rsidP="00A41C5E">
            <w:pPr>
              <w:spacing w:before="40" w:after="40"/>
              <w:jc w:val="both"/>
            </w:pPr>
            <w:r w:rsidRPr="00A41C5E">
              <w:t xml:space="preserve"> </w:t>
            </w:r>
            <w:r w:rsidR="00ED42F3">
              <w:t xml:space="preserve">+ </w:t>
            </w:r>
            <w:r w:rsidR="00ED42F3" w:rsidRPr="00A41C5E">
              <w:t xml:space="preserve">Giới </w:t>
            </w:r>
            <w:r w:rsidRPr="00A41C5E">
              <w:t xml:space="preserve">hạn của các đai ở miền bắc, miền nam; </w:t>
            </w:r>
          </w:p>
          <w:p w:rsidR="00ED42F3" w:rsidRDefault="00ED42F3" w:rsidP="00A41C5E">
            <w:pPr>
              <w:spacing w:before="40" w:after="40"/>
              <w:jc w:val="both"/>
            </w:pPr>
          </w:p>
          <w:p w:rsidR="00ED42F3" w:rsidRDefault="00ED42F3" w:rsidP="00A41C5E">
            <w:pPr>
              <w:spacing w:before="40" w:after="40"/>
              <w:jc w:val="both"/>
            </w:pPr>
            <w:r>
              <w:t>+ Sự khác nhau về thiên nhiên giữa các khu vực</w:t>
            </w:r>
          </w:p>
          <w:p w:rsidR="00ED42F3" w:rsidRDefault="00ED42F3" w:rsidP="00A41C5E">
            <w:pPr>
              <w:spacing w:before="40" w:after="40"/>
              <w:jc w:val="both"/>
            </w:pPr>
          </w:p>
          <w:p w:rsidR="00A41C5E" w:rsidRPr="00A41C5E" w:rsidRDefault="00A41C5E" w:rsidP="00A41C5E">
            <w:pPr>
              <w:spacing w:before="40" w:after="40"/>
              <w:jc w:val="both"/>
            </w:pPr>
            <w:r>
              <w:t xml:space="preserve">- Mối quan hệ giữa địa hình, khí </w:t>
            </w:r>
            <w:proofErr w:type="gramStart"/>
            <w:r>
              <w:t>hậu,…</w:t>
            </w:r>
            <w:proofErr w:type="gramEnd"/>
          </w:p>
          <w:p w:rsidR="008129B7" w:rsidRPr="00A41C5E" w:rsidRDefault="008129B7" w:rsidP="0040660E">
            <w:pPr>
              <w:spacing w:before="40" w:after="40"/>
              <w:jc w:val="center"/>
              <w:rPr>
                <w:b/>
              </w:rPr>
            </w:pPr>
          </w:p>
        </w:tc>
      </w:tr>
      <w:tr w:rsidR="00B15036" w:rsidRPr="00A41C5E" w:rsidTr="0040660E">
        <w:trPr>
          <w:jc w:val="center"/>
        </w:trPr>
        <w:tc>
          <w:tcPr>
            <w:tcW w:w="1358" w:type="dxa"/>
            <w:tcBorders>
              <w:top w:val="single" w:sz="4" w:space="0" w:color="auto"/>
              <w:left w:val="single" w:sz="4" w:space="0" w:color="auto"/>
              <w:bottom w:val="single" w:sz="4" w:space="0" w:color="auto"/>
              <w:right w:val="single" w:sz="4" w:space="0" w:color="auto"/>
              <w:tl2br w:val="nil"/>
            </w:tcBorders>
          </w:tcPr>
          <w:p w:rsidR="00B15036" w:rsidRPr="00A41C5E" w:rsidRDefault="00B15036" w:rsidP="0040660E">
            <w:pPr>
              <w:spacing w:before="60" w:after="60" w:line="276" w:lineRule="auto"/>
              <w:jc w:val="both"/>
              <w:rPr>
                <w:b/>
              </w:rPr>
            </w:pPr>
            <w:r w:rsidRPr="00A41C5E">
              <w:rPr>
                <w:b/>
                <w:bCs/>
              </w:rPr>
              <w:t xml:space="preserve">Bài 14. </w:t>
            </w:r>
            <w:r w:rsidRPr="00A41C5E">
              <w:rPr>
                <w:b/>
              </w:rPr>
              <w:t>Sử dụng và bảo vệ tài nguyên thiên nhiên</w:t>
            </w:r>
          </w:p>
          <w:p w:rsidR="00B15036" w:rsidRPr="00A41C5E" w:rsidRDefault="00B15036" w:rsidP="0040660E">
            <w:pPr>
              <w:tabs>
                <w:tab w:val="center" w:pos="576"/>
              </w:tabs>
              <w:spacing w:before="40" w:after="40"/>
              <w:rPr>
                <w:b/>
              </w:rPr>
            </w:pPr>
          </w:p>
        </w:tc>
        <w:tc>
          <w:tcPr>
            <w:tcW w:w="2571" w:type="dxa"/>
            <w:tcBorders>
              <w:left w:val="single" w:sz="4" w:space="0" w:color="auto"/>
            </w:tcBorders>
            <w:vAlign w:val="center"/>
          </w:tcPr>
          <w:p w:rsidR="00B15036" w:rsidRPr="00A41C5E" w:rsidRDefault="00B15036" w:rsidP="0040660E">
            <w:pPr>
              <w:spacing w:before="40" w:after="40"/>
              <w:jc w:val="both"/>
            </w:pPr>
            <w:r w:rsidRPr="00A41C5E">
              <w:lastRenderedPageBreak/>
              <w:t xml:space="preserve">- Hiện trạng tài nguyên rừng; </w:t>
            </w:r>
          </w:p>
          <w:p w:rsidR="00B15036" w:rsidRPr="00A41C5E" w:rsidRDefault="00B15036" w:rsidP="0040660E">
            <w:pPr>
              <w:spacing w:before="40" w:after="40"/>
              <w:jc w:val="both"/>
            </w:pPr>
            <w:r w:rsidRPr="00A41C5E">
              <w:t>- Biện pháp bảo vệ TN rừng;</w:t>
            </w:r>
            <w:r w:rsidR="00450D95">
              <w:t xml:space="preserve"> rừng phòng hộ, rừng đặc dụng, rừng sản </w:t>
            </w:r>
            <w:proofErr w:type="gramStart"/>
            <w:r w:rsidR="00450D95">
              <w:t>xuất,…</w:t>
            </w:r>
            <w:proofErr w:type="gramEnd"/>
          </w:p>
          <w:p w:rsidR="00B15036" w:rsidRPr="00A41C5E" w:rsidRDefault="00B15036" w:rsidP="0040660E">
            <w:pPr>
              <w:spacing w:before="40" w:after="40"/>
              <w:jc w:val="both"/>
            </w:pPr>
            <w:r w:rsidRPr="00A41C5E">
              <w:lastRenderedPageBreak/>
              <w:t xml:space="preserve">- Hiện trạng tài nguyên đất; </w:t>
            </w:r>
            <w:r w:rsidR="00450D95">
              <w:t>nước.</w:t>
            </w:r>
          </w:p>
          <w:p w:rsidR="00B15036" w:rsidRPr="00A41C5E" w:rsidRDefault="00B15036" w:rsidP="00AC0628">
            <w:pPr>
              <w:spacing w:before="40" w:after="40"/>
              <w:jc w:val="both"/>
            </w:pPr>
            <w:r w:rsidRPr="00A41C5E">
              <w:t xml:space="preserve">- </w:t>
            </w:r>
            <w:r w:rsidR="00AC0628">
              <w:t>Biện pháp bảo vệ TN đất, nước.</w:t>
            </w:r>
          </w:p>
        </w:tc>
        <w:tc>
          <w:tcPr>
            <w:tcW w:w="2394" w:type="dxa"/>
            <w:vAlign w:val="center"/>
          </w:tcPr>
          <w:p w:rsidR="00B15036" w:rsidRPr="00A41C5E" w:rsidRDefault="00B15036" w:rsidP="0040660E">
            <w:pPr>
              <w:spacing w:before="40" w:after="40"/>
              <w:jc w:val="both"/>
            </w:pPr>
            <w:r w:rsidRPr="00A41C5E">
              <w:lastRenderedPageBreak/>
              <w:t xml:space="preserve">- Nguyên nhân biến động tài nguyên rừng. </w:t>
            </w:r>
          </w:p>
          <w:p w:rsidR="00B15036" w:rsidRPr="00A41C5E" w:rsidRDefault="00B15036" w:rsidP="0040660E">
            <w:pPr>
              <w:spacing w:before="40" w:after="40"/>
              <w:jc w:val="both"/>
            </w:pPr>
            <w:r w:rsidRPr="00A41C5E">
              <w:t>- Nguyên nhân và biểu hiện suy thoái TN đất.</w:t>
            </w:r>
          </w:p>
          <w:p w:rsidR="00B15036" w:rsidRPr="00A41C5E" w:rsidRDefault="00B15036" w:rsidP="0040660E">
            <w:pPr>
              <w:spacing w:before="40" w:after="40"/>
              <w:jc w:val="both"/>
            </w:pPr>
          </w:p>
          <w:p w:rsidR="00B15036" w:rsidRPr="00A41C5E" w:rsidRDefault="00B15036" w:rsidP="0040660E">
            <w:pPr>
              <w:spacing w:before="40" w:after="40"/>
              <w:jc w:val="both"/>
            </w:pPr>
          </w:p>
          <w:p w:rsidR="00B15036" w:rsidRPr="00A41C5E" w:rsidRDefault="00B15036" w:rsidP="0040660E">
            <w:pPr>
              <w:spacing w:before="40" w:after="40"/>
              <w:jc w:val="both"/>
            </w:pPr>
          </w:p>
        </w:tc>
        <w:tc>
          <w:tcPr>
            <w:tcW w:w="2455" w:type="dxa"/>
            <w:vAlign w:val="center"/>
          </w:tcPr>
          <w:p w:rsidR="00B15036" w:rsidRPr="00A41C5E" w:rsidRDefault="00B15036" w:rsidP="0040660E">
            <w:pPr>
              <w:spacing w:before="40" w:after="40"/>
              <w:jc w:val="both"/>
            </w:pPr>
            <w:r w:rsidRPr="00A41C5E">
              <w:lastRenderedPageBreak/>
              <w:t>- Tính tỉ lệ che phủ rừng.</w:t>
            </w:r>
            <w:r w:rsidR="00A52A73" w:rsidRPr="00A41C5E">
              <w:t xml:space="preserve"> </w:t>
            </w:r>
          </w:p>
          <w:p w:rsidR="00B15036" w:rsidRPr="00A41C5E" w:rsidRDefault="00B15036" w:rsidP="0040660E">
            <w:pPr>
              <w:spacing w:before="40" w:after="40"/>
              <w:jc w:val="both"/>
            </w:pPr>
            <w:r w:rsidRPr="00A41C5E">
              <w:t xml:space="preserve">- Giải thích được nguyên nhân. </w:t>
            </w:r>
          </w:p>
        </w:tc>
        <w:tc>
          <w:tcPr>
            <w:tcW w:w="1851" w:type="dxa"/>
          </w:tcPr>
          <w:p w:rsidR="00B15036" w:rsidRPr="00A41C5E" w:rsidRDefault="00B15036" w:rsidP="0040660E">
            <w:pPr>
              <w:spacing w:before="40" w:after="40"/>
              <w:jc w:val="both"/>
            </w:pPr>
            <w:r w:rsidRPr="00A41C5E">
              <w:t>Giải thích được:</w:t>
            </w:r>
          </w:p>
          <w:p w:rsidR="00B15036" w:rsidRPr="00A41C5E" w:rsidRDefault="00B15036" w:rsidP="0040660E">
            <w:pPr>
              <w:spacing w:before="40" w:after="40"/>
              <w:jc w:val="both"/>
            </w:pPr>
            <w:r w:rsidRPr="00A41C5E">
              <w:t>+ Ý nghĩa tài nguyên rừng;</w:t>
            </w:r>
          </w:p>
          <w:p w:rsidR="00B15036" w:rsidRPr="00A41C5E" w:rsidRDefault="00B15036" w:rsidP="0040660E">
            <w:pPr>
              <w:spacing w:before="40" w:after="40"/>
              <w:jc w:val="both"/>
            </w:pPr>
            <w:r w:rsidRPr="00A41C5E">
              <w:t xml:space="preserve">+ Biến động tài nguyên đất, suy thoái TN đất ở </w:t>
            </w:r>
            <w:r w:rsidRPr="00A41C5E">
              <w:lastRenderedPageBreak/>
              <w:t>một số vùng của nước ta.</w:t>
            </w:r>
          </w:p>
          <w:p w:rsidR="00B15036" w:rsidRPr="00A41C5E" w:rsidRDefault="00B15036" w:rsidP="0040660E">
            <w:pPr>
              <w:spacing w:before="40" w:after="40"/>
              <w:jc w:val="both"/>
            </w:pPr>
          </w:p>
        </w:tc>
      </w:tr>
      <w:tr w:rsidR="00B15036" w:rsidRPr="002B3F37" w:rsidTr="0040660E">
        <w:trPr>
          <w:jc w:val="center"/>
        </w:trPr>
        <w:tc>
          <w:tcPr>
            <w:tcW w:w="1358" w:type="dxa"/>
            <w:tcBorders>
              <w:top w:val="single" w:sz="4" w:space="0" w:color="auto"/>
              <w:bottom w:val="nil"/>
            </w:tcBorders>
          </w:tcPr>
          <w:p w:rsidR="00B15036" w:rsidRPr="00A41C5E" w:rsidRDefault="00B15036" w:rsidP="0040660E">
            <w:pPr>
              <w:spacing w:before="60" w:after="60" w:line="276" w:lineRule="auto"/>
              <w:jc w:val="both"/>
              <w:rPr>
                <w:b/>
              </w:rPr>
            </w:pPr>
            <w:r w:rsidRPr="00A41C5E">
              <w:rPr>
                <w:b/>
                <w:bCs/>
              </w:rPr>
              <w:lastRenderedPageBreak/>
              <w:t xml:space="preserve">Bài 15. </w:t>
            </w:r>
            <w:r w:rsidRPr="00A41C5E">
              <w:rPr>
                <w:b/>
              </w:rPr>
              <w:t>Bảo vệ môi trường và phòng chống thiên tai</w:t>
            </w:r>
          </w:p>
          <w:p w:rsidR="00B15036" w:rsidRPr="00A41C5E" w:rsidRDefault="00B15036" w:rsidP="0040660E">
            <w:pPr>
              <w:spacing w:before="40" w:after="40"/>
              <w:rPr>
                <w:b/>
              </w:rPr>
            </w:pPr>
          </w:p>
        </w:tc>
        <w:tc>
          <w:tcPr>
            <w:tcW w:w="2571" w:type="dxa"/>
          </w:tcPr>
          <w:p w:rsidR="00B15036" w:rsidRPr="00A41C5E" w:rsidRDefault="00B15036" w:rsidP="0040660E">
            <w:pPr>
              <w:spacing w:before="40" w:after="40"/>
              <w:jc w:val="both"/>
            </w:pPr>
            <w:r w:rsidRPr="00A41C5E">
              <w:t>- Biết được vấn đề quan trọng BVMT</w:t>
            </w:r>
            <w:r w:rsidRPr="00A41C5E">
              <w:rPr>
                <w:bCs/>
              </w:rPr>
              <w:t>.</w:t>
            </w:r>
          </w:p>
          <w:p w:rsidR="00B15036" w:rsidRPr="00A41C5E" w:rsidRDefault="00B15036" w:rsidP="0040660E">
            <w:pPr>
              <w:spacing w:before="40" w:after="40"/>
              <w:jc w:val="both"/>
              <w:rPr>
                <w:bCs/>
              </w:rPr>
            </w:pPr>
            <w:r w:rsidRPr="00A41C5E">
              <w:t>- Biết được hoạt động bão; hậu quả của bão</w:t>
            </w:r>
            <w:r w:rsidRPr="00A41C5E">
              <w:rPr>
                <w:bCs/>
              </w:rPr>
              <w:t>.</w:t>
            </w:r>
          </w:p>
          <w:p w:rsidR="00B15036" w:rsidRPr="00A41C5E" w:rsidRDefault="00B15036" w:rsidP="0040660E">
            <w:pPr>
              <w:spacing w:before="40" w:after="40"/>
              <w:jc w:val="both"/>
              <w:rPr>
                <w:bCs/>
              </w:rPr>
            </w:pPr>
            <w:r w:rsidRPr="00A41C5E">
              <w:rPr>
                <w:bCs/>
              </w:rPr>
              <w:t>- Vùng xảy ra ngập lụt, lũ quét; hạn hán.</w:t>
            </w:r>
          </w:p>
          <w:p w:rsidR="00B15036" w:rsidRPr="00A41C5E" w:rsidRDefault="00B15036" w:rsidP="0040660E">
            <w:pPr>
              <w:spacing w:before="40" w:after="40"/>
              <w:jc w:val="both"/>
              <w:rPr>
                <w:bCs/>
                <w:lang w:val="fr-FR"/>
              </w:rPr>
            </w:pPr>
            <w:r w:rsidRPr="00A41C5E">
              <w:rPr>
                <w:bCs/>
              </w:rPr>
              <w:t xml:space="preserve">- Sử dụng Atlat để xác định được hoạt động bão, …. </w:t>
            </w:r>
            <w:r w:rsidRPr="00A41C5E">
              <w:rPr>
                <w:bCs/>
                <w:lang w:val="fr-FR"/>
              </w:rPr>
              <w:t>(khai thác trang 9  - Khí hậu).</w:t>
            </w:r>
          </w:p>
        </w:tc>
        <w:tc>
          <w:tcPr>
            <w:tcW w:w="2394" w:type="dxa"/>
          </w:tcPr>
          <w:p w:rsidR="00B15036" w:rsidRPr="00A41C5E" w:rsidRDefault="00B15036" w:rsidP="0040660E">
            <w:pPr>
              <w:spacing w:before="40" w:after="40"/>
              <w:jc w:val="both"/>
              <w:rPr>
                <w:bCs/>
                <w:lang w:val="fr-FR"/>
              </w:rPr>
            </w:pPr>
            <w:r w:rsidRPr="00A41C5E">
              <w:rPr>
                <w:lang w:val="fr-FR"/>
              </w:rPr>
              <w:t xml:space="preserve">- Hiểu được </w:t>
            </w:r>
            <w:r w:rsidRPr="00A41C5E">
              <w:rPr>
                <w:bCs/>
                <w:lang w:val="fr-FR"/>
              </w:rPr>
              <w:t xml:space="preserve">nguyên nhân gây mất cân bằng sinh thái môi </w:t>
            </w:r>
            <w:proofErr w:type="gramStart"/>
            <w:r w:rsidRPr="00A41C5E">
              <w:rPr>
                <w:bCs/>
                <w:lang w:val="fr-FR"/>
              </w:rPr>
              <w:t>trường;</w:t>
            </w:r>
            <w:proofErr w:type="gramEnd"/>
            <w:r w:rsidRPr="00A41C5E">
              <w:rPr>
                <w:bCs/>
                <w:lang w:val="fr-FR"/>
              </w:rPr>
              <w:t xml:space="preserve"> các biểu hiện.</w:t>
            </w:r>
          </w:p>
          <w:p w:rsidR="00B15036" w:rsidRPr="00A41C5E" w:rsidRDefault="00B15036" w:rsidP="0040660E">
            <w:pPr>
              <w:spacing w:before="40" w:after="40"/>
              <w:jc w:val="both"/>
              <w:rPr>
                <w:bCs/>
                <w:lang w:val="fr-FR"/>
              </w:rPr>
            </w:pPr>
            <w:r w:rsidRPr="00A41C5E">
              <w:rPr>
                <w:bCs/>
                <w:lang w:val="fr-FR"/>
              </w:rPr>
              <w:t xml:space="preserve">- Hiểu được các biện pháp phòng chống </w:t>
            </w:r>
            <w:proofErr w:type="gramStart"/>
            <w:r w:rsidRPr="00A41C5E">
              <w:rPr>
                <w:bCs/>
                <w:lang w:val="fr-FR"/>
              </w:rPr>
              <w:t>bão;</w:t>
            </w:r>
            <w:proofErr w:type="gramEnd"/>
            <w:r w:rsidRPr="00A41C5E">
              <w:rPr>
                <w:bCs/>
                <w:lang w:val="fr-FR"/>
              </w:rPr>
              <w:t xml:space="preserve"> ngập lụt; lũ quét; hạn hán.</w:t>
            </w:r>
          </w:p>
          <w:p w:rsidR="00B15036" w:rsidRPr="00A41C5E" w:rsidRDefault="00B15036" w:rsidP="0040660E">
            <w:pPr>
              <w:spacing w:before="40" w:after="40"/>
              <w:jc w:val="both"/>
              <w:rPr>
                <w:lang w:val="fr-FR"/>
              </w:rPr>
            </w:pPr>
          </w:p>
        </w:tc>
        <w:tc>
          <w:tcPr>
            <w:tcW w:w="2455" w:type="dxa"/>
          </w:tcPr>
          <w:p w:rsidR="00B15036" w:rsidRPr="00A41C5E" w:rsidRDefault="00B15036" w:rsidP="0040660E">
            <w:pPr>
              <w:spacing w:before="40" w:after="40"/>
              <w:jc w:val="both"/>
              <w:rPr>
                <w:bCs/>
                <w:lang w:val="fr-FR"/>
              </w:rPr>
            </w:pPr>
            <w:r w:rsidRPr="00A41C5E">
              <w:rPr>
                <w:lang w:val="fr-FR"/>
              </w:rPr>
              <w:t xml:space="preserve">- Giải thích </w:t>
            </w:r>
            <w:r w:rsidRPr="00A41C5E">
              <w:rPr>
                <w:bCs/>
                <w:lang w:val="fr-FR"/>
              </w:rPr>
              <w:t>nguyên nhân gây ONMT ở đô thị, nông thôn.</w:t>
            </w:r>
          </w:p>
          <w:p w:rsidR="00B15036" w:rsidRPr="00A41C5E" w:rsidRDefault="00B15036" w:rsidP="0040660E">
            <w:pPr>
              <w:spacing w:before="40" w:after="40"/>
              <w:jc w:val="both"/>
              <w:rPr>
                <w:bCs/>
                <w:lang w:val="fr-FR"/>
              </w:rPr>
            </w:pPr>
            <w:r w:rsidRPr="00A41C5E">
              <w:rPr>
                <w:bCs/>
                <w:lang w:val="fr-FR"/>
              </w:rPr>
              <w:t xml:space="preserve">- Nguyên nhân gây ra hạn </w:t>
            </w:r>
            <w:proofErr w:type="gramStart"/>
            <w:r w:rsidRPr="00A41C5E">
              <w:rPr>
                <w:bCs/>
                <w:lang w:val="fr-FR"/>
              </w:rPr>
              <w:t>hán;</w:t>
            </w:r>
            <w:proofErr w:type="gramEnd"/>
            <w:r w:rsidRPr="00A41C5E">
              <w:rPr>
                <w:bCs/>
                <w:lang w:val="fr-FR"/>
              </w:rPr>
              <w:t xml:space="preserve"> lũ quét; </w:t>
            </w:r>
          </w:p>
          <w:p w:rsidR="00B15036" w:rsidRPr="00A41C5E" w:rsidRDefault="00B15036" w:rsidP="0040660E">
            <w:pPr>
              <w:spacing w:before="40" w:after="40"/>
              <w:jc w:val="both"/>
              <w:rPr>
                <w:lang w:val="fr-FR"/>
              </w:rPr>
            </w:pPr>
          </w:p>
          <w:p w:rsidR="00B15036" w:rsidRPr="00A41C5E" w:rsidRDefault="00B15036" w:rsidP="0040660E">
            <w:pPr>
              <w:spacing w:before="40" w:after="40"/>
              <w:jc w:val="both"/>
              <w:rPr>
                <w:lang w:val="fr-FR"/>
              </w:rPr>
            </w:pPr>
          </w:p>
          <w:p w:rsidR="00B15036" w:rsidRPr="00A41C5E" w:rsidRDefault="00B15036" w:rsidP="0040660E">
            <w:pPr>
              <w:spacing w:before="40" w:after="40"/>
              <w:jc w:val="both"/>
              <w:rPr>
                <w:bCs/>
                <w:lang w:val="fr-FR"/>
              </w:rPr>
            </w:pPr>
          </w:p>
        </w:tc>
        <w:tc>
          <w:tcPr>
            <w:tcW w:w="1851" w:type="dxa"/>
          </w:tcPr>
          <w:p w:rsidR="00B15036" w:rsidRPr="00A41C5E" w:rsidRDefault="00B15036" w:rsidP="0040660E">
            <w:pPr>
              <w:spacing w:before="40" w:after="40"/>
              <w:jc w:val="both"/>
              <w:rPr>
                <w:lang w:val="fr-FR"/>
              </w:rPr>
            </w:pPr>
            <w:r w:rsidRPr="00A41C5E">
              <w:rPr>
                <w:lang w:val="fr-FR"/>
              </w:rPr>
              <w:t xml:space="preserve">- Giải thích </w:t>
            </w:r>
            <w:proofErr w:type="gramStart"/>
            <w:r w:rsidRPr="00A41C5E">
              <w:rPr>
                <w:lang w:val="fr-FR"/>
              </w:rPr>
              <w:t>được:</w:t>
            </w:r>
            <w:proofErr w:type="gramEnd"/>
          </w:p>
          <w:p w:rsidR="00B15036" w:rsidRPr="00A41C5E" w:rsidRDefault="00B15036" w:rsidP="0040660E">
            <w:pPr>
              <w:spacing w:before="40" w:after="40"/>
              <w:jc w:val="both"/>
              <w:rPr>
                <w:lang w:val="fr-FR"/>
              </w:rPr>
            </w:pPr>
            <w:r w:rsidRPr="00A41C5E">
              <w:rPr>
                <w:lang w:val="fr-FR"/>
              </w:rPr>
              <w:t>+ Hoạt động bão ở các vùng.</w:t>
            </w:r>
          </w:p>
          <w:p w:rsidR="00B15036" w:rsidRPr="00A41C5E" w:rsidRDefault="00B15036" w:rsidP="0040660E">
            <w:pPr>
              <w:spacing w:before="40" w:after="40"/>
              <w:jc w:val="both"/>
              <w:rPr>
                <w:bCs/>
                <w:lang w:val="fr-FR"/>
              </w:rPr>
            </w:pPr>
            <w:r w:rsidRPr="00A41C5E">
              <w:rPr>
                <w:lang w:val="fr-FR"/>
              </w:rPr>
              <w:t xml:space="preserve">+ </w:t>
            </w:r>
            <w:r w:rsidRPr="00A41C5E">
              <w:rPr>
                <w:bCs/>
                <w:lang w:val="fr-FR"/>
              </w:rPr>
              <w:t xml:space="preserve">Nguyên nhân gây ngập lụt nghiêm trọng của </w:t>
            </w:r>
            <w:proofErr w:type="gramStart"/>
            <w:r w:rsidRPr="00A41C5E">
              <w:rPr>
                <w:bCs/>
                <w:lang w:val="fr-FR"/>
              </w:rPr>
              <w:t>ĐBSH;</w:t>
            </w:r>
            <w:proofErr w:type="gramEnd"/>
            <w:r w:rsidRPr="00A41C5E">
              <w:rPr>
                <w:bCs/>
                <w:lang w:val="fr-FR"/>
              </w:rPr>
              <w:t xml:space="preserve"> miền Trung.</w:t>
            </w:r>
          </w:p>
          <w:p w:rsidR="00B15036" w:rsidRPr="00A41C5E" w:rsidRDefault="00B15036" w:rsidP="0040660E">
            <w:pPr>
              <w:spacing w:before="40" w:after="40"/>
              <w:jc w:val="both"/>
              <w:rPr>
                <w:bCs/>
                <w:lang w:val="fr-FR"/>
              </w:rPr>
            </w:pPr>
          </w:p>
        </w:tc>
      </w:tr>
      <w:tr w:rsidR="00B15036" w:rsidRPr="002B3F37" w:rsidTr="0040660E">
        <w:trPr>
          <w:jc w:val="center"/>
        </w:trPr>
        <w:tc>
          <w:tcPr>
            <w:tcW w:w="1358" w:type="dxa"/>
          </w:tcPr>
          <w:p w:rsidR="00B15036" w:rsidRPr="00A41C5E" w:rsidRDefault="00B15036" w:rsidP="0040660E">
            <w:pPr>
              <w:spacing w:before="60" w:after="60" w:line="276" w:lineRule="auto"/>
              <w:jc w:val="both"/>
              <w:rPr>
                <w:b/>
                <w:lang w:val="fr-FR"/>
              </w:rPr>
            </w:pPr>
            <w:r w:rsidRPr="00A41C5E">
              <w:rPr>
                <w:b/>
                <w:bCs/>
                <w:lang w:val="fr-FR"/>
              </w:rPr>
              <w:t xml:space="preserve">Bài 16. </w:t>
            </w:r>
            <w:r w:rsidRPr="00A41C5E">
              <w:rPr>
                <w:b/>
                <w:lang w:val="fr-FR"/>
              </w:rPr>
              <w:t>Dân số và phân bố dân cư</w:t>
            </w:r>
          </w:p>
          <w:p w:rsidR="00B15036" w:rsidRPr="00A41C5E" w:rsidRDefault="00B15036" w:rsidP="0040660E">
            <w:pPr>
              <w:spacing w:before="40" w:after="40"/>
              <w:rPr>
                <w:b/>
                <w:lang w:val="fr-FR"/>
              </w:rPr>
            </w:pPr>
          </w:p>
        </w:tc>
        <w:tc>
          <w:tcPr>
            <w:tcW w:w="2571" w:type="dxa"/>
          </w:tcPr>
          <w:p w:rsidR="00B15036" w:rsidRDefault="00B15036" w:rsidP="0040660E">
            <w:pPr>
              <w:spacing w:before="40" w:after="40"/>
              <w:jc w:val="both"/>
              <w:rPr>
                <w:lang w:val="fr-FR"/>
              </w:rPr>
            </w:pPr>
            <w:r w:rsidRPr="00A41C5E">
              <w:rPr>
                <w:lang w:val="fr-FR"/>
              </w:rPr>
              <w:t xml:space="preserve">- Biết được đặc điểm dân </w:t>
            </w:r>
            <w:proofErr w:type="gramStart"/>
            <w:r w:rsidRPr="00A41C5E">
              <w:rPr>
                <w:lang w:val="fr-FR"/>
              </w:rPr>
              <w:t>số;</w:t>
            </w:r>
            <w:proofErr w:type="gramEnd"/>
            <w:r w:rsidRPr="00A41C5E">
              <w:rPr>
                <w:lang w:val="fr-FR"/>
              </w:rPr>
              <w:t xml:space="preserve"> </w:t>
            </w:r>
          </w:p>
          <w:p w:rsidR="004D3CF8" w:rsidRPr="00A41C5E" w:rsidRDefault="004D3CF8" w:rsidP="0040660E">
            <w:pPr>
              <w:spacing w:before="40" w:after="40"/>
              <w:jc w:val="both"/>
              <w:rPr>
                <w:lang w:val="fr-FR"/>
              </w:rPr>
            </w:pPr>
            <w:r>
              <w:rPr>
                <w:lang w:val="fr-FR"/>
              </w:rPr>
              <w:t>- Thế mạnh, hạn chế của dân số.</w:t>
            </w:r>
          </w:p>
          <w:p w:rsidR="00B15036" w:rsidRPr="002B3F37" w:rsidRDefault="00B15036" w:rsidP="0040660E">
            <w:pPr>
              <w:spacing w:before="40" w:after="40"/>
              <w:jc w:val="both"/>
              <w:rPr>
                <w:lang w:val="fr-FR"/>
              </w:rPr>
            </w:pPr>
            <w:r w:rsidRPr="002B3F37">
              <w:rPr>
                <w:lang w:val="fr-FR"/>
              </w:rPr>
              <w:t>- Phân bố dân cư.</w:t>
            </w:r>
          </w:p>
          <w:p w:rsidR="004D3CF8" w:rsidRPr="002B3F37" w:rsidRDefault="004D3CF8" w:rsidP="0040660E">
            <w:pPr>
              <w:spacing w:before="40" w:after="40"/>
              <w:jc w:val="both"/>
              <w:rPr>
                <w:lang w:val="fr-FR"/>
              </w:rPr>
            </w:pPr>
            <w:r w:rsidRPr="002B3F37">
              <w:rPr>
                <w:lang w:val="fr-FR"/>
              </w:rPr>
              <w:t>- Xu hướng biến đổi cơ cấu dân số,…</w:t>
            </w:r>
          </w:p>
        </w:tc>
        <w:tc>
          <w:tcPr>
            <w:tcW w:w="2394" w:type="dxa"/>
          </w:tcPr>
          <w:p w:rsidR="00B15036" w:rsidRPr="002B3F37" w:rsidRDefault="00B15036" w:rsidP="0040660E">
            <w:pPr>
              <w:spacing w:before="40" w:after="40"/>
              <w:jc w:val="both"/>
              <w:rPr>
                <w:lang w:val="fr-FR"/>
              </w:rPr>
            </w:pPr>
            <w:r w:rsidRPr="002B3F37">
              <w:rPr>
                <w:bCs/>
                <w:lang w:val="fr-FR"/>
              </w:rPr>
              <w:t>- Sử dụng Atlat để xác định được mật độ dân số, quy mô dân số, phân cấp đô thị; quy mô dân số các dân tộc,…</w:t>
            </w:r>
          </w:p>
        </w:tc>
        <w:tc>
          <w:tcPr>
            <w:tcW w:w="2455" w:type="dxa"/>
          </w:tcPr>
          <w:p w:rsidR="00A41C5E" w:rsidRPr="002B3F37" w:rsidRDefault="00EA55EE" w:rsidP="0040660E">
            <w:pPr>
              <w:spacing w:before="40" w:after="40"/>
              <w:jc w:val="both"/>
              <w:rPr>
                <w:bCs/>
                <w:lang w:val="fr-FR"/>
              </w:rPr>
            </w:pPr>
            <w:r w:rsidRPr="002B3F37">
              <w:rPr>
                <w:bCs/>
                <w:lang w:val="fr-FR"/>
              </w:rPr>
              <w:t xml:space="preserve">- </w:t>
            </w:r>
            <w:r w:rsidR="00A41C5E" w:rsidRPr="002B3F37">
              <w:rPr>
                <w:bCs/>
                <w:lang w:val="fr-FR"/>
              </w:rPr>
              <w:t xml:space="preserve">Tính mật độ dân </w:t>
            </w:r>
            <w:proofErr w:type="gramStart"/>
            <w:r w:rsidR="00A41C5E" w:rsidRPr="002B3F37">
              <w:rPr>
                <w:bCs/>
                <w:lang w:val="fr-FR"/>
              </w:rPr>
              <w:t>số;</w:t>
            </w:r>
            <w:proofErr w:type="gramEnd"/>
          </w:p>
          <w:p w:rsidR="00B15036" w:rsidRPr="002B3F37" w:rsidRDefault="00B15036" w:rsidP="0040660E">
            <w:pPr>
              <w:spacing w:before="40" w:after="40"/>
              <w:jc w:val="both"/>
              <w:rPr>
                <w:bCs/>
                <w:lang w:val="fr-FR"/>
              </w:rPr>
            </w:pPr>
            <w:r w:rsidRPr="002B3F37">
              <w:rPr>
                <w:bCs/>
                <w:lang w:val="fr-FR"/>
              </w:rPr>
              <w:t xml:space="preserve">- Thuận lợi, khó khăn của các đăc điểm dân </w:t>
            </w:r>
            <w:proofErr w:type="gramStart"/>
            <w:r w:rsidRPr="002B3F37">
              <w:rPr>
                <w:bCs/>
                <w:lang w:val="fr-FR"/>
              </w:rPr>
              <w:t>số;</w:t>
            </w:r>
            <w:proofErr w:type="gramEnd"/>
            <w:r w:rsidRPr="002B3F37">
              <w:rPr>
                <w:bCs/>
                <w:lang w:val="fr-FR"/>
              </w:rPr>
              <w:t xml:space="preserve"> phân bố dân cư.</w:t>
            </w:r>
          </w:p>
          <w:p w:rsidR="00B15036" w:rsidRPr="002B3F37" w:rsidRDefault="00B15036" w:rsidP="0040660E">
            <w:pPr>
              <w:spacing w:before="40" w:after="40"/>
              <w:jc w:val="both"/>
              <w:rPr>
                <w:bCs/>
                <w:lang w:val="fr-FR"/>
              </w:rPr>
            </w:pPr>
            <w:r w:rsidRPr="002B3F37">
              <w:rPr>
                <w:bCs/>
                <w:lang w:val="fr-FR"/>
              </w:rPr>
              <w:t>- Nhận dạng nội dung, nhận xét biều đồ.</w:t>
            </w:r>
          </w:p>
          <w:p w:rsidR="00B15036" w:rsidRPr="002B3F37" w:rsidRDefault="00B15036" w:rsidP="0040660E">
            <w:pPr>
              <w:spacing w:before="40" w:after="40"/>
              <w:jc w:val="both"/>
              <w:rPr>
                <w:bCs/>
                <w:lang w:val="fr-FR"/>
              </w:rPr>
            </w:pPr>
            <w:r w:rsidRPr="002B3F37">
              <w:rPr>
                <w:bCs/>
                <w:lang w:val="fr-FR"/>
              </w:rPr>
              <w:t>- Nhận xét các bảng số liệu liên quan.</w:t>
            </w:r>
          </w:p>
        </w:tc>
        <w:tc>
          <w:tcPr>
            <w:tcW w:w="1851" w:type="dxa"/>
          </w:tcPr>
          <w:p w:rsidR="00B15036" w:rsidRPr="002B3F37" w:rsidRDefault="00B15036" w:rsidP="0040660E">
            <w:pPr>
              <w:spacing w:before="40" w:after="40"/>
              <w:jc w:val="both"/>
              <w:rPr>
                <w:bCs/>
                <w:lang w:val="fr-FR"/>
              </w:rPr>
            </w:pPr>
            <w:r w:rsidRPr="002B3F37">
              <w:rPr>
                <w:bCs/>
                <w:lang w:val="fr-FR"/>
              </w:rPr>
              <w:t>- Nhận dạng biểu đồ từ BSL.</w:t>
            </w:r>
          </w:p>
          <w:p w:rsidR="00A41C5E" w:rsidRPr="002B3F37" w:rsidRDefault="00A41C5E" w:rsidP="00A41C5E">
            <w:pPr>
              <w:spacing w:before="40" w:after="40"/>
              <w:jc w:val="both"/>
              <w:rPr>
                <w:bCs/>
                <w:lang w:val="fr-FR"/>
              </w:rPr>
            </w:pPr>
            <w:r w:rsidRPr="002B3F37">
              <w:rPr>
                <w:bCs/>
                <w:lang w:val="fr-FR"/>
              </w:rPr>
              <w:t>- Giải thích nguyên nhân biến động dân số.</w:t>
            </w:r>
          </w:p>
          <w:p w:rsidR="00A41C5E" w:rsidRPr="002B3F37" w:rsidRDefault="00A41C5E" w:rsidP="0040660E">
            <w:pPr>
              <w:spacing w:before="40" w:after="40"/>
              <w:jc w:val="both"/>
              <w:rPr>
                <w:bCs/>
                <w:lang w:val="fr-FR"/>
              </w:rPr>
            </w:pPr>
          </w:p>
        </w:tc>
      </w:tr>
      <w:tr w:rsidR="00B15036" w:rsidRPr="00A41C5E" w:rsidTr="0040660E">
        <w:trPr>
          <w:jc w:val="center"/>
        </w:trPr>
        <w:tc>
          <w:tcPr>
            <w:tcW w:w="1358" w:type="dxa"/>
          </w:tcPr>
          <w:p w:rsidR="00B15036" w:rsidRPr="00A41C5E" w:rsidRDefault="00B15036" w:rsidP="0040660E">
            <w:pPr>
              <w:spacing w:before="40" w:after="40"/>
              <w:rPr>
                <w:b/>
                <w:i/>
              </w:rPr>
            </w:pPr>
            <w:r w:rsidRPr="00A41C5E">
              <w:rPr>
                <w:b/>
                <w:i/>
              </w:rPr>
              <w:t>Tổng số điểm</w:t>
            </w:r>
          </w:p>
        </w:tc>
        <w:tc>
          <w:tcPr>
            <w:tcW w:w="2571" w:type="dxa"/>
          </w:tcPr>
          <w:p w:rsidR="00B15036" w:rsidRPr="00A41C5E" w:rsidRDefault="00B15036" w:rsidP="00E05BB0">
            <w:pPr>
              <w:spacing w:before="40" w:after="40"/>
              <w:jc w:val="center"/>
              <w:rPr>
                <w:b/>
                <w:i/>
              </w:rPr>
            </w:pPr>
            <w:r w:rsidRPr="00A41C5E">
              <w:rPr>
                <w:b/>
                <w:i/>
              </w:rPr>
              <w:t>4,</w:t>
            </w:r>
            <w:r w:rsidR="00A41C5E">
              <w:rPr>
                <w:b/>
                <w:i/>
              </w:rPr>
              <w:t>0</w:t>
            </w:r>
            <w:r w:rsidRPr="00A41C5E">
              <w:rPr>
                <w:b/>
                <w:i/>
              </w:rPr>
              <w:t xml:space="preserve"> điểm</w:t>
            </w:r>
          </w:p>
        </w:tc>
        <w:tc>
          <w:tcPr>
            <w:tcW w:w="2394" w:type="dxa"/>
          </w:tcPr>
          <w:p w:rsidR="00B15036" w:rsidRPr="00A41C5E" w:rsidRDefault="00B15036" w:rsidP="00E05BB0">
            <w:pPr>
              <w:spacing w:before="40" w:after="40"/>
              <w:jc w:val="center"/>
              <w:rPr>
                <w:b/>
                <w:i/>
              </w:rPr>
            </w:pPr>
            <w:r w:rsidRPr="00A41C5E">
              <w:rPr>
                <w:b/>
                <w:i/>
              </w:rPr>
              <w:t>3,</w:t>
            </w:r>
            <w:r w:rsidR="00A41C5E">
              <w:rPr>
                <w:b/>
                <w:i/>
              </w:rPr>
              <w:t>0</w:t>
            </w:r>
            <w:r w:rsidRPr="00A41C5E">
              <w:rPr>
                <w:b/>
                <w:i/>
              </w:rPr>
              <w:t xml:space="preserve"> điểm</w:t>
            </w:r>
          </w:p>
        </w:tc>
        <w:tc>
          <w:tcPr>
            <w:tcW w:w="2455" w:type="dxa"/>
          </w:tcPr>
          <w:p w:rsidR="00B15036" w:rsidRPr="00A41C5E" w:rsidRDefault="00A41C5E" w:rsidP="00E05BB0">
            <w:pPr>
              <w:spacing w:before="40" w:after="40"/>
              <w:jc w:val="center"/>
              <w:rPr>
                <w:b/>
                <w:i/>
              </w:rPr>
            </w:pPr>
            <w:r>
              <w:rPr>
                <w:b/>
                <w:i/>
              </w:rPr>
              <w:t>2,0</w:t>
            </w:r>
            <w:r w:rsidR="00B15036" w:rsidRPr="00A41C5E">
              <w:rPr>
                <w:b/>
                <w:i/>
              </w:rPr>
              <w:t xml:space="preserve"> điểm</w:t>
            </w:r>
          </w:p>
        </w:tc>
        <w:tc>
          <w:tcPr>
            <w:tcW w:w="1851" w:type="dxa"/>
          </w:tcPr>
          <w:p w:rsidR="00B15036" w:rsidRPr="00A41C5E" w:rsidRDefault="00A41C5E" w:rsidP="0040660E">
            <w:pPr>
              <w:spacing w:before="40" w:after="40"/>
              <w:jc w:val="center"/>
              <w:rPr>
                <w:b/>
                <w:i/>
              </w:rPr>
            </w:pPr>
            <w:r>
              <w:rPr>
                <w:b/>
                <w:i/>
              </w:rPr>
              <w:t>1,0</w:t>
            </w:r>
            <w:r w:rsidR="00B15036" w:rsidRPr="00A41C5E">
              <w:rPr>
                <w:b/>
                <w:i/>
              </w:rPr>
              <w:t xml:space="preserve"> điểm</w:t>
            </w:r>
          </w:p>
        </w:tc>
      </w:tr>
    </w:tbl>
    <w:p w:rsidR="00B15036" w:rsidRPr="00A41C5E" w:rsidRDefault="00B15036" w:rsidP="00B150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256"/>
      </w:tblGrid>
      <w:tr w:rsidR="00B15036" w:rsidRPr="00A41C5E" w:rsidTr="00D273C4">
        <w:tc>
          <w:tcPr>
            <w:tcW w:w="5069" w:type="dxa"/>
          </w:tcPr>
          <w:p w:rsidR="00B15036" w:rsidRPr="00A41C5E" w:rsidRDefault="00B15036" w:rsidP="00B15036"/>
        </w:tc>
        <w:tc>
          <w:tcPr>
            <w:tcW w:w="5256" w:type="dxa"/>
          </w:tcPr>
          <w:p w:rsidR="00B15036" w:rsidRPr="00A41C5E" w:rsidRDefault="00B15036" w:rsidP="00B15036">
            <w:pPr>
              <w:jc w:val="center"/>
            </w:pPr>
          </w:p>
          <w:p w:rsidR="00B15036" w:rsidRPr="00A41C5E" w:rsidRDefault="00B15036" w:rsidP="00B15036">
            <w:pPr>
              <w:jc w:val="center"/>
            </w:pPr>
            <w:r w:rsidRPr="00A41C5E">
              <w:t xml:space="preserve">Vũng Tàu, ngày </w:t>
            </w:r>
            <w:r w:rsidR="002B3F37">
              <w:t>13</w:t>
            </w:r>
            <w:r w:rsidR="00FC3F7F" w:rsidRPr="00A41C5E">
              <w:t xml:space="preserve"> </w:t>
            </w:r>
            <w:r w:rsidRPr="00A41C5E">
              <w:t>tháng 11 năm 202</w:t>
            </w:r>
            <w:r w:rsidR="002B3F37">
              <w:t>3</w:t>
            </w:r>
          </w:p>
          <w:p w:rsidR="00B15036" w:rsidRPr="00A41C5E" w:rsidRDefault="00B15036" w:rsidP="00B15036">
            <w:pPr>
              <w:ind w:left="5040"/>
              <w:jc w:val="center"/>
            </w:pPr>
          </w:p>
          <w:p w:rsidR="00B15036" w:rsidRPr="00A41C5E" w:rsidRDefault="00B15036" w:rsidP="00B15036">
            <w:pPr>
              <w:ind w:left="5040"/>
              <w:jc w:val="center"/>
            </w:pPr>
          </w:p>
          <w:p w:rsidR="00B15036" w:rsidRPr="00A41C5E" w:rsidRDefault="00B15036" w:rsidP="00B15036">
            <w:pPr>
              <w:ind w:left="5040"/>
              <w:jc w:val="center"/>
            </w:pPr>
          </w:p>
          <w:p w:rsidR="00B15036" w:rsidRPr="00A41C5E" w:rsidRDefault="00B15036" w:rsidP="00B15036">
            <w:pPr>
              <w:ind w:left="5040"/>
              <w:jc w:val="center"/>
            </w:pPr>
          </w:p>
          <w:p w:rsidR="00B15036" w:rsidRPr="00A41C5E" w:rsidRDefault="00B15036" w:rsidP="00B15036">
            <w:pPr>
              <w:jc w:val="center"/>
            </w:pPr>
            <w:r w:rsidRPr="00A41C5E">
              <w:t>Lê Tiến Hùng</w:t>
            </w:r>
          </w:p>
          <w:p w:rsidR="00D273C4" w:rsidRPr="00A41C5E" w:rsidRDefault="00D273C4" w:rsidP="00D273C4"/>
          <w:p w:rsidR="00B15036" w:rsidRPr="00A41C5E" w:rsidRDefault="00B15036" w:rsidP="00B15036">
            <w:pPr>
              <w:jc w:val="center"/>
            </w:pPr>
          </w:p>
        </w:tc>
      </w:tr>
    </w:tbl>
    <w:p w:rsidR="00D273C4" w:rsidRPr="00A41C5E" w:rsidRDefault="00D273C4" w:rsidP="00C80B1D">
      <w:pPr>
        <w:spacing w:before="40" w:after="40"/>
        <w:jc w:val="both"/>
      </w:pPr>
    </w:p>
    <w:sectPr w:rsidR="00D273C4" w:rsidRPr="00A41C5E" w:rsidSect="00B15036">
      <w:footerReference w:type="default" r:id="rId7"/>
      <w:pgSz w:w="11909" w:h="16834" w:code="9"/>
      <w:pgMar w:top="864" w:right="864"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A2" w:rsidRDefault="00AC77A2" w:rsidP="00B15036">
      <w:r>
        <w:separator/>
      </w:r>
    </w:p>
  </w:endnote>
  <w:endnote w:type="continuationSeparator" w:id="0">
    <w:p w:rsidR="00AC77A2" w:rsidRDefault="00AC77A2" w:rsidP="00B1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901393"/>
      <w:docPartObj>
        <w:docPartGallery w:val="Page Numbers (Bottom of Page)"/>
        <w:docPartUnique/>
      </w:docPartObj>
    </w:sdtPr>
    <w:sdtEndPr>
      <w:rPr>
        <w:noProof/>
      </w:rPr>
    </w:sdtEndPr>
    <w:sdtContent>
      <w:p w:rsidR="00B15036" w:rsidRDefault="00B15036">
        <w:pPr>
          <w:pStyle w:val="Footer"/>
          <w:jc w:val="right"/>
        </w:pPr>
        <w:r>
          <w:fldChar w:fldCharType="begin"/>
        </w:r>
        <w:r>
          <w:instrText xml:space="preserve"> PAGE   \* MERGEFORMAT </w:instrText>
        </w:r>
        <w:r>
          <w:fldChar w:fldCharType="separate"/>
        </w:r>
        <w:r w:rsidR="003765C0">
          <w:rPr>
            <w:noProof/>
          </w:rPr>
          <w:t>1</w:t>
        </w:r>
        <w:r>
          <w:rPr>
            <w:noProof/>
          </w:rPr>
          <w:fldChar w:fldCharType="end"/>
        </w:r>
      </w:p>
    </w:sdtContent>
  </w:sdt>
  <w:p w:rsidR="00B15036" w:rsidRDefault="00B150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A2" w:rsidRDefault="00AC77A2" w:rsidP="00B15036">
      <w:r>
        <w:separator/>
      </w:r>
    </w:p>
  </w:footnote>
  <w:footnote w:type="continuationSeparator" w:id="0">
    <w:p w:rsidR="00AC77A2" w:rsidRDefault="00AC77A2" w:rsidP="00B150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576DE"/>
    <w:multiLevelType w:val="hybridMultilevel"/>
    <w:tmpl w:val="BE9AA5AA"/>
    <w:lvl w:ilvl="0" w:tplc="7FF09402">
      <w:start w:val="1"/>
      <w:numFmt w:val="upperLetter"/>
      <w:lvlText w:val="%1."/>
      <w:lvlJc w:val="left"/>
      <w:pPr>
        <w:ind w:left="2160" w:hanging="72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9307AE9"/>
    <w:multiLevelType w:val="hybridMultilevel"/>
    <w:tmpl w:val="3D7AC394"/>
    <w:lvl w:ilvl="0" w:tplc="F44C9DEE">
      <w:start w:val="1"/>
      <w:numFmt w:val="upperLetter"/>
      <w:lvlText w:val="%1."/>
      <w:lvlJc w:val="left"/>
      <w:pPr>
        <w:ind w:left="1890" w:hanging="4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95A0D64"/>
    <w:multiLevelType w:val="hybridMultilevel"/>
    <w:tmpl w:val="E176066A"/>
    <w:lvl w:ilvl="0" w:tplc="35E29544">
      <w:start w:val="1"/>
      <w:numFmt w:val="upperLetter"/>
      <w:lvlText w:val="%1."/>
      <w:lvlJc w:val="left"/>
      <w:pPr>
        <w:ind w:left="1440" w:hanging="72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8058AD"/>
    <w:multiLevelType w:val="hybridMultilevel"/>
    <w:tmpl w:val="BF34DAB4"/>
    <w:lvl w:ilvl="0" w:tplc="47B2FF5A">
      <w:start w:val="1"/>
      <w:numFmt w:val="upperLetter"/>
      <w:lvlText w:val="%1."/>
      <w:lvlJc w:val="left"/>
      <w:pPr>
        <w:ind w:left="2610" w:hanging="45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36"/>
    <w:rsid w:val="00127842"/>
    <w:rsid w:val="002544EF"/>
    <w:rsid w:val="002963DB"/>
    <w:rsid w:val="002B3F37"/>
    <w:rsid w:val="002E3EEB"/>
    <w:rsid w:val="003765C0"/>
    <w:rsid w:val="003A1181"/>
    <w:rsid w:val="003D143E"/>
    <w:rsid w:val="00450D95"/>
    <w:rsid w:val="00475B17"/>
    <w:rsid w:val="004D3CF8"/>
    <w:rsid w:val="007E717F"/>
    <w:rsid w:val="008129B7"/>
    <w:rsid w:val="008222E0"/>
    <w:rsid w:val="0082319A"/>
    <w:rsid w:val="00953DFB"/>
    <w:rsid w:val="00A41C5E"/>
    <w:rsid w:val="00A4695A"/>
    <w:rsid w:val="00A52A73"/>
    <w:rsid w:val="00A60782"/>
    <w:rsid w:val="00AC0628"/>
    <w:rsid w:val="00AC77A2"/>
    <w:rsid w:val="00AF5F96"/>
    <w:rsid w:val="00B15036"/>
    <w:rsid w:val="00B20D48"/>
    <w:rsid w:val="00B34021"/>
    <w:rsid w:val="00B95324"/>
    <w:rsid w:val="00C80B1D"/>
    <w:rsid w:val="00D273C4"/>
    <w:rsid w:val="00DB4305"/>
    <w:rsid w:val="00E05BB0"/>
    <w:rsid w:val="00EA55EE"/>
    <w:rsid w:val="00ED42F3"/>
    <w:rsid w:val="00FC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68E6"/>
  <w15:chartTrackingRefBased/>
  <w15:docId w15:val="{22FECB96-4BBC-44B6-93D6-5A909018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15036"/>
    <w:pPr>
      <w:spacing w:after="160" w:line="240" w:lineRule="exact"/>
    </w:pPr>
    <w:rPr>
      <w:rFonts w:ascii="Arial" w:hAnsi="Arial" w:cs="Arial"/>
      <w:sz w:val="22"/>
      <w:szCs w:val="22"/>
    </w:rPr>
  </w:style>
  <w:style w:type="character" w:customStyle="1" w:styleId="apple-converted-space">
    <w:name w:val="apple-converted-space"/>
    <w:basedOn w:val="DefaultParagraphFont"/>
    <w:rsid w:val="00B15036"/>
  </w:style>
  <w:style w:type="paragraph" w:styleId="NormalWeb">
    <w:name w:val="Normal (Web)"/>
    <w:basedOn w:val="Normal"/>
    <w:rsid w:val="00B15036"/>
    <w:pPr>
      <w:spacing w:before="100" w:beforeAutospacing="1" w:after="100" w:afterAutospacing="1"/>
    </w:pPr>
  </w:style>
  <w:style w:type="character" w:styleId="Strong">
    <w:name w:val="Strong"/>
    <w:basedOn w:val="DefaultParagraphFont"/>
    <w:qFormat/>
    <w:rsid w:val="00B15036"/>
    <w:rPr>
      <w:b/>
      <w:bCs/>
    </w:rPr>
  </w:style>
  <w:style w:type="table" w:styleId="TableGrid">
    <w:name w:val="Table Grid"/>
    <w:basedOn w:val="TableNormal"/>
    <w:uiPriority w:val="39"/>
    <w:rsid w:val="00B1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036"/>
    <w:pPr>
      <w:tabs>
        <w:tab w:val="center" w:pos="4680"/>
        <w:tab w:val="right" w:pos="9360"/>
      </w:tabs>
    </w:pPr>
  </w:style>
  <w:style w:type="character" w:customStyle="1" w:styleId="HeaderChar">
    <w:name w:val="Header Char"/>
    <w:basedOn w:val="DefaultParagraphFont"/>
    <w:link w:val="Header"/>
    <w:uiPriority w:val="99"/>
    <w:rsid w:val="00B150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5036"/>
    <w:pPr>
      <w:tabs>
        <w:tab w:val="center" w:pos="4680"/>
        <w:tab w:val="right" w:pos="9360"/>
      </w:tabs>
    </w:pPr>
  </w:style>
  <w:style w:type="character" w:customStyle="1" w:styleId="FooterChar">
    <w:name w:val="Footer Char"/>
    <w:basedOn w:val="DefaultParagraphFont"/>
    <w:link w:val="Footer"/>
    <w:uiPriority w:val="99"/>
    <w:rsid w:val="00B15036"/>
    <w:rPr>
      <w:rFonts w:ascii="Times New Roman" w:eastAsia="Times New Roman" w:hAnsi="Times New Roman" w:cs="Times New Roman"/>
      <w:sz w:val="24"/>
      <w:szCs w:val="24"/>
    </w:rPr>
  </w:style>
  <w:style w:type="paragraph" w:styleId="ListParagraph">
    <w:name w:val="List Paragraph"/>
    <w:basedOn w:val="Normal"/>
    <w:uiPriority w:val="34"/>
    <w:qFormat/>
    <w:rsid w:val="00D27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Hungdia</cp:lastModifiedBy>
  <cp:revision>10</cp:revision>
  <cp:lastPrinted>2021-11-27T15:17:00Z</cp:lastPrinted>
  <dcterms:created xsi:type="dcterms:W3CDTF">2022-11-17T16:01:00Z</dcterms:created>
  <dcterms:modified xsi:type="dcterms:W3CDTF">2023-11-13T01:39:00Z</dcterms:modified>
</cp:coreProperties>
</file>